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B42768" w14:textId="0DFB4D1A" w:rsidR="00BE5FFD" w:rsidRPr="00531867" w:rsidRDefault="00D54701" w:rsidP="00123E8A">
      <w:pPr>
        <w:pStyle w:val="BodyText"/>
        <w:rPr>
          <w:rFonts w:ascii="Calibri" w:hAnsi="Calibri"/>
          <w:color w:val="000000" w:themeColor="text1"/>
        </w:rPr>
      </w:pPr>
      <w:r w:rsidRPr="00531867">
        <w:rPr>
          <w:rFonts w:ascii="Calibri" w:hAnsi="Calibri"/>
        </w:rPr>
        <w:t xml:space="preserve">The </w:t>
      </w:r>
      <w:r w:rsidR="000B330F" w:rsidRPr="00531867">
        <w:rPr>
          <w:rFonts w:ascii="Calibri" w:hAnsi="Calibri"/>
          <w:color w:val="000000" w:themeColor="text1"/>
        </w:rPr>
        <w:t>workshop conclusions</w:t>
      </w:r>
      <w:r w:rsidRPr="00531867">
        <w:rPr>
          <w:rFonts w:ascii="Calibri" w:hAnsi="Calibri"/>
          <w:color w:val="000000" w:themeColor="text1"/>
        </w:rPr>
        <w:t xml:space="preserve"> were:</w:t>
      </w:r>
    </w:p>
    <w:p w14:paraId="19A095B6" w14:textId="4E9B31EE" w:rsidR="00531867" w:rsidRPr="00531867" w:rsidRDefault="00585A7D" w:rsidP="00AF47CD">
      <w:pPr>
        <w:pStyle w:val="List1"/>
        <w:numPr>
          <w:ilvl w:val="0"/>
          <w:numId w:val="2"/>
        </w:numPr>
        <w:spacing w:before="120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It is vital that VTS phraseology and voice comm</w:t>
      </w:r>
      <w:bookmarkStart w:id="0" w:name="_GoBack"/>
      <w:bookmarkEnd w:id="0"/>
      <w:r>
        <w:rPr>
          <w:rFonts w:ascii="Calibri" w:hAnsi="Calibri"/>
          <w:color w:val="000000" w:themeColor="text1"/>
        </w:rPr>
        <w:t>unication are standardised in order to deliver a harmoni</w:t>
      </w:r>
      <w:r w:rsidR="00651D29">
        <w:rPr>
          <w:rFonts w:ascii="Calibri" w:hAnsi="Calibri"/>
          <w:color w:val="000000" w:themeColor="text1"/>
        </w:rPr>
        <w:t>z</w:t>
      </w:r>
      <w:r>
        <w:rPr>
          <w:rFonts w:ascii="Calibri" w:hAnsi="Calibri"/>
          <w:color w:val="000000" w:themeColor="text1"/>
        </w:rPr>
        <w:t xml:space="preserve">ed service </w:t>
      </w:r>
      <w:r w:rsidR="00651D29">
        <w:rPr>
          <w:rFonts w:ascii="Calibri" w:hAnsi="Calibri"/>
          <w:color w:val="000000" w:themeColor="text1"/>
        </w:rPr>
        <w:t xml:space="preserve">to mariners </w:t>
      </w:r>
      <w:r>
        <w:rPr>
          <w:rFonts w:ascii="Calibri" w:hAnsi="Calibri"/>
          <w:color w:val="000000" w:themeColor="text1"/>
        </w:rPr>
        <w:t>worldwide.</w:t>
      </w:r>
    </w:p>
    <w:p w14:paraId="3AD016B8" w14:textId="4B5E94E8" w:rsidR="00AF47CD" w:rsidRPr="00531867" w:rsidRDefault="00222701" w:rsidP="00CC2EF0">
      <w:pPr>
        <w:pStyle w:val="List1"/>
        <w:numPr>
          <w:ilvl w:val="0"/>
          <w:numId w:val="2"/>
        </w:numPr>
        <w:spacing w:before="120"/>
        <w:rPr>
          <w:rFonts w:ascii="Calibri" w:hAnsi="Calibri"/>
          <w:color w:val="000000" w:themeColor="text1"/>
        </w:rPr>
      </w:pPr>
      <w:r w:rsidRPr="00531867">
        <w:rPr>
          <w:rFonts w:ascii="Calibri" w:hAnsi="Calibri"/>
          <w:color w:val="000000" w:themeColor="text1"/>
        </w:rPr>
        <w:t>There is a need to revise the VTS section of IMO SMCP</w:t>
      </w:r>
      <w:r w:rsidR="00651D29">
        <w:rPr>
          <w:rFonts w:ascii="Calibri" w:hAnsi="Calibri"/>
          <w:color w:val="000000" w:themeColor="text1"/>
        </w:rPr>
        <w:t>.</w:t>
      </w:r>
    </w:p>
    <w:p w14:paraId="10E5E7FE" w14:textId="23BED798" w:rsidR="00E2498A" w:rsidRPr="00531867" w:rsidRDefault="00E2498A" w:rsidP="00E2498A">
      <w:pPr>
        <w:pStyle w:val="ListParagraph"/>
        <w:numPr>
          <w:ilvl w:val="0"/>
          <w:numId w:val="2"/>
        </w:numPr>
        <w:spacing w:before="120" w:after="160" w:line="259" w:lineRule="auto"/>
        <w:contextualSpacing w:val="0"/>
        <w:rPr>
          <w:lang w:val="en-AU"/>
        </w:rPr>
      </w:pPr>
      <w:r w:rsidRPr="00531867">
        <w:rPr>
          <w:lang w:val="en-AU"/>
        </w:rPr>
        <w:t xml:space="preserve">To ensure consistent communication and use of standardised phraseology, mutual training of both mariners and VTS personnel should be encouraged. </w:t>
      </w:r>
    </w:p>
    <w:p w14:paraId="757BAEA8" w14:textId="46BEA989" w:rsidR="002555E3" w:rsidRPr="00AA6704" w:rsidRDefault="002555E3" w:rsidP="002555E3">
      <w:pPr>
        <w:pStyle w:val="ListParagraph"/>
        <w:numPr>
          <w:ilvl w:val="0"/>
          <w:numId w:val="2"/>
        </w:numPr>
        <w:spacing w:before="120" w:after="160" w:line="259" w:lineRule="auto"/>
        <w:contextualSpacing w:val="0"/>
        <w:rPr>
          <w:lang w:val="en-AU"/>
        </w:rPr>
      </w:pPr>
      <w:r w:rsidRPr="00531867">
        <w:rPr>
          <w:lang w:val="en-AU"/>
        </w:rPr>
        <w:t xml:space="preserve">The use of </w:t>
      </w:r>
      <w:r w:rsidR="00651D29">
        <w:rPr>
          <w:lang w:val="en-AU"/>
        </w:rPr>
        <w:t xml:space="preserve">various </w:t>
      </w:r>
      <w:r w:rsidRPr="00531867">
        <w:rPr>
          <w:lang w:val="en-AU"/>
        </w:rPr>
        <w:t xml:space="preserve">training tools, such as software </w:t>
      </w:r>
      <w:r w:rsidRPr="00AA6704">
        <w:rPr>
          <w:lang w:val="en-AU"/>
        </w:rPr>
        <w:t>application</w:t>
      </w:r>
      <w:r w:rsidR="00651D29" w:rsidRPr="00AA6704">
        <w:rPr>
          <w:lang w:val="en-AU"/>
        </w:rPr>
        <w:t>s</w:t>
      </w:r>
      <w:r w:rsidRPr="00AA6704">
        <w:rPr>
          <w:lang w:val="en-AU"/>
        </w:rPr>
        <w:t xml:space="preserve">, is considered useful to assist VTS personnel for continual professional development in VTS phraseology. </w:t>
      </w:r>
    </w:p>
    <w:p w14:paraId="3469E88D" w14:textId="7113F03F" w:rsidR="00531867" w:rsidRPr="00AA6704" w:rsidRDefault="00531867" w:rsidP="00531867">
      <w:pPr>
        <w:pStyle w:val="ListParagraph"/>
        <w:numPr>
          <w:ilvl w:val="0"/>
          <w:numId w:val="2"/>
        </w:numPr>
        <w:spacing w:before="120" w:after="160" w:line="259" w:lineRule="auto"/>
        <w:contextualSpacing w:val="0"/>
        <w:rPr>
          <w:lang w:val="en-AU"/>
        </w:rPr>
      </w:pPr>
      <w:r w:rsidRPr="00AA6704">
        <w:rPr>
          <w:lang w:val="en-AU"/>
        </w:rPr>
        <w:t>Training of language and VTS voice communication differs widely amongst training organizations which may lead to inconsistent delivery of VTS.</w:t>
      </w:r>
    </w:p>
    <w:p w14:paraId="24F4A12A" w14:textId="388C0B9B" w:rsidR="00D02C01" w:rsidRPr="00AA6704" w:rsidRDefault="00D02C01" w:rsidP="00D02C01">
      <w:pPr>
        <w:pStyle w:val="ListParagraph"/>
        <w:numPr>
          <w:ilvl w:val="0"/>
          <w:numId w:val="2"/>
        </w:numPr>
        <w:spacing w:before="120" w:after="160" w:line="259" w:lineRule="auto"/>
        <w:contextualSpacing w:val="0"/>
        <w:rPr>
          <w:lang w:val="en-AU"/>
        </w:rPr>
      </w:pPr>
      <w:r w:rsidRPr="00AA6704">
        <w:rPr>
          <w:lang w:val="en-AU"/>
        </w:rPr>
        <w:t xml:space="preserve">To ensure all parties involved understand </w:t>
      </w:r>
      <w:r w:rsidR="00AA6704" w:rsidRPr="00AA6704">
        <w:rPr>
          <w:lang w:val="en-AU"/>
        </w:rPr>
        <w:t>VTS voice communications</w:t>
      </w:r>
      <w:r w:rsidRPr="00AA6704">
        <w:rPr>
          <w:lang w:val="en-AU"/>
        </w:rPr>
        <w:t xml:space="preserve">, IALA should consider requesting input </w:t>
      </w:r>
      <w:r w:rsidR="00AA6704" w:rsidRPr="00AA6704">
        <w:rPr>
          <w:lang w:val="en-AU"/>
        </w:rPr>
        <w:t xml:space="preserve">on phraseology </w:t>
      </w:r>
      <w:r w:rsidRPr="00AA6704">
        <w:rPr>
          <w:lang w:val="en-AU"/>
        </w:rPr>
        <w:t>from other relevant maritime organi</w:t>
      </w:r>
      <w:r w:rsidR="00AA6704" w:rsidRPr="00AA6704">
        <w:rPr>
          <w:lang w:val="en-AU"/>
        </w:rPr>
        <w:t>z</w:t>
      </w:r>
      <w:r w:rsidRPr="00AA6704">
        <w:rPr>
          <w:lang w:val="en-AU"/>
        </w:rPr>
        <w:t xml:space="preserve">ations. </w:t>
      </w:r>
    </w:p>
    <w:p w14:paraId="795104AB" w14:textId="77777777" w:rsidR="00CC2EF0" w:rsidRPr="00CC2EF0" w:rsidRDefault="00CC2EF0" w:rsidP="00531867">
      <w:pPr>
        <w:pStyle w:val="List1"/>
        <w:numPr>
          <w:ilvl w:val="0"/>
          <w:numId w:val="0"/>
        </w:numPr>
        <w:spacing w:before="120"/>
        <w:rPr>
          <w:rFonts w:ascii="Calibri" w:hAnsi="Calibri"/>
          <w:color w:val="000000" w:themeColor="text1"/>
          <w:sz w:val="24"/>
          <w:szCs w:val="24"/>
        </w:rPr>
      </w:pPr>
    </w:p>
    <w:sectPr w:rsidR="00CC2EF0" w:rsidRPr="00CC2EF0" w:rsidSect="001A2C2D">
      <w:headerReference w:type="default" r:id="rId7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33A78" w14:textId="77777777" w:rsidR="002E418D" w:rsidRDefault="002E418D" w:rsidP="001A2C2D">
      <w:pPr>
        <w:spacing w:after="0" w:line="240" w:lineRule="auto"/>
      </w:pPr>
      <w:r>
        <w:separator/>
      </w:r>
    </w:p>
  </w:endnote>
  <w:endnote w:type="continuationSeparator" w:id="0">
    <w:p w14:paraId="73F8B71B" w14:textId="77777777" w:rsidR="002E418D" w:rsidRDefault="002E418D" w:rsidP="001A2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C2BD9" w14:textId="77777777" w:rsidR="002E418D" w:rsidRDefault="002E418D" w:rsidP="001A2C2D">
      <w:pPr>
        <w:spacing w:after="0" w:line="240" w:lineRule="auto"/>
      </w:pPr>
      <w:r>
        <w:separator/>
      </w:r>
    </w:p>
  </w:footnote>
  <w:footnote w:type="continuationSeparator" w:id="0">
    <w:p w14:paraId="1587889C" w14:textId="77777777" w:rsidR="002E418D" w:rsidRDefault="002E418D" w:rsidP="001A2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A284C" w14:textId="513E80FA" w:rsidR="00AA6704" w:rsidRDefault="00F11609" w:rsidP="00DD5585">
    <w:pPr>
      <w:pStyle w:val="Header"/>
      <w:rPr>
        <w:b/>
        <w:color w:val="0070C0"/>
        <w:sz w:val="40"/>
        <w:szCs w:val="40"/>
      </w:rPr>
    </w:pPr>
    <w:r w:rsidRPr="00F11609">
      <w:rPr>
        <w:b/>
        <w:noProof/>
        <w:color w:val="0070C0"/>
        <w:sz w:val="40"/>
        <w:szCs w:val="40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65E6C725" wp14:editId="01C61FAE">
              <wp:simplePos x="0" y="0"/>
              <wp:positionH relativeFrom="column">
                <wp:posOffset>5530850</wp:posOffset>
              </wp:positionH>
              <wp:positionV relativeFrom="paragraph">
                <wp:posOffset>-254000</wp:posOffset>
              </wp:positionV>
              <wp:extent cx="987425" cy="276225"/>
              <wp:effectExtent l="0" t="0" r="22225" b="2857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742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DA3D139" w14:textId="5D66661D" w:rsidR="00F11609" w:rsidRDefault="00F11609">
                          <w:r>
                            <w:t>VTS46-4.1.3.2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6C7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35.5pt;margin-top:-20pt;width:77.75pt;height:21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">
              <v:textbox>
                <w:txbxContent>
                  <w:p w14:paraId="2DA3D139" w14:textId="5D66661D" w:rsidR="00F11609" w:rsidRDefault="00F11609">
                    <w:r>
                      <w:t>VTS46-4.1.3.2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D5585" w:rsidRPr="000B34A4">
      <w:rPr>
        <w:noProof/>
        <w:color w:val="000000" w:themeColor="text1"/>
        <w:lang w:eastAsia="en-GB"/>
      </w:rPr>
      <w:drawing>
        <wp:anchor distT="0" distB="0" distL="114300" distR="114300" simplePos="0" relativeHeight="251663360" behindDoc="0" locked="0" layoutInCell="1" allowOverlap="1" wp14:anchorId="23F4DA76" wp14:editId="63AB5978">
          <wp:simplePos x="0" y="0"/>
          <wp:positionH relativeFrom="column">
            <wp:posOffset>360045</wp:posOffset>
          </wp:positionH>
          <wp:positionV relativeFrom="paragraph">
            <wp:posOffset>-40005</wp:posOffset>
          </wp:positionV>
          <wp:extent cx="767715" cy="677545"/>
          <wp:effectExtent l="0" t="0" r="0" b="8255"/>
          <wp:wrapTopAndBottom/>
          <wp:docPr id="52" name="Picture 52" descr="320px-Korea_Coast_Gu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320px-Korea_Coast_Guar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A6704" w:rsidRPr="00051046">
      <w:rPr>
        <w:noProof/>
      </w:rPr>
      <w:drawing>
        <wp:anchor distT="0" distB="0" distL="114300" distR="114300" simplePos="0" relativeHeight="251661312" behindDoc="1" locked="0" layoutInCell="1" allowOverlap="1" wp14:anchorId="546BDEC4" wp14:editId="2BD905DF">
          <wp:simplePos x="0" y="0"/>
          <wp:positionH relativeFrom="margin">
            <wp:posOffset>4689987</wp:posOffset>
          </wp:positionH>
          <wp:positionV relativeFrom="paragraph">
            <wp:posOffset>-164059</wp:posOffset>
          </wp:positionV>
          <wp:extent cx="931019" cy="855406"/>
          <wp:effectExtent l="0" t="0" r="0" b="1905"/>
          <wp:wrapNone/>
          <wp:docPr id="58" name="Picture 58" descr="4760a271ea05679d65dd51d582eabfd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4760a271ea05679d65dd51d582eabfd3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523" cy="8724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6704" w:rsidRPr="003866BA">
      <w:rPr>
        <w:b/>
        <w:noProof/>
        <w:color w:val="0070C0"/>
        <w:sz w:val="40"/>
        <w:szCs w:val="40"/>
        <w:lang w:eastAsia="en-IE"/>
      </w:rPr>
      <w:drawing>
        <wp:anchor distT="0" distB="0" distL="114300" distR="114300" simplePos="0" relativeHeight="251652096" behindDoc="0" locked="0" layoutInCell="1" allowOverlap="1" wp14:anchorId="4F4F8052" wp14:editId="25920581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040130" cy="10160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ALA_LogoVerti_RGB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101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604A45" w14:textId="66A674C2" w:rsidR="000268F2" w:rsidRPr="003866BA" w:rsidRDefault="00A64D5B" w:rsidP="00546788">
    <w:pPr>
      <w:pStyle w:val="Header"/>
      <w:jc w:val="center"/>
      <w:rPr>
        <w:b/>
        <w:sz w:val="40"/>
        <w:szCs w:val="40"/>
      </w:rPr>
    </w:pPr>
    <w:r>
      <w:rPr>
        <w:b/>
        <w:color w:val="0070C0"/>
        <w:sz w:val="40"/>
        <w:szCs w:val="40"/>
      </w:rPr>
      <w:t xml:space="preserve">Workshop on Harmonization of VTS Voice Communication </w:t>
    </w:r>
    <w:r w:rsidR="000B330F">
      <w:rPr>
        <w:b/>
        <w:color w:val="0070C0"/>
        <w:sz w:val="40"/>
        <w:szCs w:val="40"/>
      </w:rPr>
      <w:t>Conclusions</w:t>
    </w:r>
  </w:p>
  <w:p w14:paraId="010E3095" w14:textId="77777777" w:rsidR="000268F2" w:rsidRDefault="000268F2">
    <w:pPr>
      <w:pStyle w:val="Header"/>
    </w:pPr>
  </w:p>
  <w:p w14:paraId="186A6CBE" w14:textId="77777777" w:rsidR="000268F2" w:rsidRDefault="00026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632AD"/>
    <w:multiLevelType w:val="hybridMultilevel"/>
    <w:tmpl w:val="90CC8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57615CE0"/>
    <w:multiLevelType w:val="hybridMultilevel"/>
    <w:tmpl w:val="6CB0F4CE"/>
    <w:lvl w:ilvl="0" w:tplc="44E19E2B">
      <w:start w:val="1"/>
      <w:numFmt w:val="decimal"/>
      <w:lvlText w:val="%1."/>
      <w:lvlJc w:val="left"/>
      <w:pPr>
        <w:ind w:left="720" w:hanging="360"/>
      </w:pPr>
      <w:rPr>
        <w:w w:val="105"/>
        <w:sz w:val="23"/>
        <w:szCs w:val="23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62A0F"/>
    <w:multiLevelType w:val="hybridMultilevel"/>
    <w:tmpl w:val="7FD20A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E46A5"/>
    <w:multiLevelType w:val="hybridMultilevel"/>
    <w:tmpl w:val="C158F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A70B7C"/>
    <w:multiLevelType w:val="hybridMultilevel"/>
    <w:tmpl w:val="61100A6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701"/>
    <w:rsid w:val="0000168B"/>
    <w:rsid w:val="00007CE6"/>
    <w:rsid w:val="00024E18"/>
    <w:rsid w:val="000268F2"/>
    <w:rsid w:val="00034975"/>
    <w:rsid w:val="000574E1"/>
    <w:rsid w:val="000738FB"/>
    <w:rsid w:val="00095080"/>
    <w:rsid w:val="000A1B05"/>
    <w:rsid w:val="000A56AF"/>
    <w:rsid w:val="000B330F"/>
    <w:rsid w:val="000D5823"/>
    <w:rsid w:val="00103A12"/>
    <w:rsid w:val="001054D7"/>
    <w:rsid w:val="00110356"/>
    <w:rsid w:val="00112D28"/>
    <w:rsid w:val="001153B6"/>
    <w:rsid w:val="0011620A"/>
    <w:rsid w:val="00123E8A"/>
    <w:rsid w:val="00165557"/>
    <w:rsid w:val="00172C47"/>
    <w:rsid w:val="00187159"/>
    <w:rsid w:val="001A2C2D"/>
    <w:rsid w:val="001D252F"/>
    <w:rsid w:val="001F40CF"/>
    <w:rsid w:val="00222701"/>
    <w:rsid w:val="00223354"/>
    <w:rsid w:val="00227BE5"/>
    <w:rsid w:val="002376D1"/>
    <w:rsid w:val="00241B15"/>
    <w:rsid w:val="002555E3"/>
    <w:rsid w:val="002626F1"/>
    <w:rsid w:val="00270029"/>
    <w:rsid w:val="00270277"/>
    <w:rsid w:val="00270D6B"/>
    <w:rsid w:val="00275424"/>
    <w:rsid w:val="00280AD9"/>
    <w:rsid w:val="002A0475"/>
    <w:rsid w:val="002A404E"/>
    <w:rsid w:val="002C045F"/>
    <w:rsid w:val="002D4E3D"/>
    <w:rsid w:val="002E18B4"/>
    <w:rsid w:val="002E3F82"/>
    <w:rsid w:val="002E418D"/>
    <w:rsid w:val="002F5273"/>
    <w:rsid w:val="00307179"/>
    <w:rsid w:val="00314933"/>
    <w:rsid w:val="00314BE1"/>
    <w:rsid w:val="00316276"/>
    <w:rsid w:val="00332A91"/>
    <w:rsid w:val="003359E1"/>
    <w:rsid w:val="00342134"/>
    <w:rsid w:val="00355B34"/>
    <w:rsid w:val="00357BE4"/>
    <w:rsid w:val="003628D7"/>
    <w:rsid w:val="003648AA"/>
    <w:rsid w:val="003866BA"/>
    <w:rsid w:val="003A62C6"/>
    <w:rsid w:val="003B2ED6"/>
    <w:rsid w:val="003B35C9"/>
    <w:rsid w:val="003B72CB"/>
    <w:rsid w:val="003C2D5C"/>
    <w:rsid w:val="003C5645"/>
    <w:rsid w:val="003D3856"/>
    <w:rsid w:val="003D56A4"/>
    <w:rsid w:val="003D69EB"/>
    <w:rsid w:val="003F0720"/>
    <w:rsid w:val="003F0A69"/>
    <w:rsid w:val="003F78F2"/>
    <w:rsid w:val="0040429F"/>
    <w:rsid w:val="0042437D"/>
    <w:rsid w:val="00426EEC"/>
    <w:rsid w:val="00437D88"/>
    <w:rsid w:val="0044093E"/>
    <w:rsid w:val="0045253B"/>
    <w:rsid w:val="00460FC2"/>
    <w:rsid w:val="00475A62"/>
    <w:rsid w:val="00480EA2"/>
    <w:rsid w:val="0048249A"/>
    <w:rsid w:val="004905DF"/>
    <w:rsid w:val="004B7743"/>
    <w:rsid w:val="004D1C5B"/>
    <w:rsid w:val="004D6F1D"/>
    <w:rsid w:val="004E4EAE"/>
    <w:rsid w:val="004F2987"/>
    <w:rsid w:val="004F4381"/>
    <w:rsid w:val="004F6122"/>
    <w:rsid w:val="00517AAF"/>
    <w:rsid w:val="00531867"/>
    <w:rsid w:val="005442CA"/>
    <w:rsid w:val="00546788"/>
    <w:rsid w:val="00547296"/>
    <w:rsid w:val="00571C10"/>
    <w:rsid w:val="00581293"/>
    <w:rsid w:val="005837F8"/>
    <w:rsid w:val="0058471F"/>
    <w:rsid w:val="00585A7D"/>
    <w:rsid w:val="00586F67"/>
    <w:rsid w:val="00587E99"/>
    <w:rsid w:val="00591AA4"/>
    <w:rsid w:val="00595FBF"/>
    <w:rsid w:val="005C2FA9"/>
    <w:rsid w:val="005C4472"/>
    <w:rsid w:val="005D0EE5"/>
    <w:rsid w:val="006001BE"/>
    <w:rsid w:val="00602869"/>
    <w:rsid w:val="00610A6C"/>
    <w:rsid w:val="00623DE9"/>
    <w:rsid w:val="00632F0B"/>
    <w:rsid w:val="00634D94"/>
    <w:rsid w:val="0064755E"/>
    <w:rsid w:val="00651D29"/>
    <w:rsid w:val="00660113"/>
    <w:rsid w:val="006643B1"/>
    <w:rsid w:val="006748A1"/>
    <w:rsid w:val="00681FAE"/>
    <w:rsid w:val="006972EE"/>
    <w:rsid w:val="006A0C50"/>
    <w:rsid w:val="006B5ACD"/>
    <w:rsid w:val="006C3794"/>
    <w:rsid w:val="006C3AB7"/>
    <w:rsid w:val="006C6E1E"/>
    <w:rsid w:val="00701702"/>
    <w:rsid w:val="007115DF"/>
    <w:rsid w:val="00712119"/>
    <w:rsid w:val="00737E62"/>
    <w:rsid w:val="00755125"/>
    <w:rsid w:val="007610DF"/>
    <w:rsid w:val="0077126F"/>
    <w:rsid w:val="00773BE2"/>
    <w:rsid w:val="0079791F"/>
    <w:rsid w:val="007B2BE7"/>
    <w:rsid w:val="007D66FE"/>
    <w:rsid w:val="007E2D8F"/>
    <w:rsid w:val="007F5270"/>
    <w:rsid w:val="00807B33"/>
    <w:rsid w:val="008170F1"/>
    <w:rsid w:val="00835E42"/>
    <w:rsid w:val="0084076F"/>
    <w:rsid w:val="00845341"/>
    <w:rsid w:val="008710C0"/>
    <w:rsid w:val="0087747D"/>
    <w:rsid w:val="0089682F"/>
    <w:rsid w:val="008A443B"/>
    <w:rsid w:val="008C4AF7"/>
    <w:rsid w:val="008D044B"/>
    <w:rsid w:val="008D6BCA"/>
    <w:rsid w:val="008D7C90"/>
    <w:rsid w:val="008E3901"/>
    <w:rsid w:val="008E683A"/>
    <w:rsid w:val="008F5E87"/>
    <w:rsid w:val="00903BB0"/>
    <w:rsid w:val="0091315B"/>
    <w:rsid w:val="00920BD2"/>
    <w:rsid w:val="009363DF"/>
    <w:rsid w:val="00936544"/>
    <w:rsid w:val="009403B3"/>
    <w:rsid w:val="0095462C"/>
    <w:rsid w:val="00956289"/>
    <w:rsid w:val="00956DCB"/>
    <w:rsid w:val="00962172"/>
    <w:rsid w:val="0096449B"/>
    <w:rsid w:val="0098110F"/>
    <w:rsid w:val="00983C2E"/>
    <w:rsid w:val="009953FC"/>
    <w:rsid w:val="009A1F43"/>
    <w:rsid w:val="009D1F55"/>
    <w:rsid w:val="009E12A9"/>
    <w:rsid w:val="009E6B62"/>
    <w:rsid w:val="009E6FBF"/>
    <w:rsid w:val="00A04417"/>
    <w:rsid w:val="00A10CB0"/>
    <w:rsid w:val="00A3278D"/>
    <w:rsid w:val="00A53566"/>
    <w:rsid w:val="00A563BB"/>
    <w:rsid w:val="00A64D5B"/>
    <w:rsid w:val="00A76467"/>
    <w:rsid w:val="00A86BD9"/>
    <w:rsid w:val="00AA6704"/>
    <w:rsid w:val="00AB286B"/>
    <w:rsid w:val="00AC754B"/>
    <w:rsid w:val="00AD1D1B"/>
    <w:rsid w:val="00AD2AEB"/>
    <w:rsid w:val="00AE021E"/>
    <w:rsid w:val="00AE72CB"/>
    <w:rsid w:val="00AF102D"/>
    <w:rsid w:val="00AF16E9"/>
    <w:rsid w:val="00AF350F"/>
    <w:rsid w:val="00AF47CD"/>
    <w:rsid w:val="00AF649B"/>
    <w:rsid w:val="00B116B9"/>
    <w:rsid w:val="00B20787"/>
    <w:rsid w:val="00B222F3"/>
    <w:rsid w:val="00B245FB"/>
    <w:rsid w:val="00B276B0"/>
    <w:rsid w:val="00B451AF"/>
    <w:rsid w:val="00B613DB"/>
    <w:rsid w:val="00B6171E"/>
    <w:rsid w:val="00B73849"/>
    <w:rsid w:val="00B801A4"/>
    <w:rsid w:val="00B82E07"/>
    <w:rsid w:val="00B90A01"/>
    <w:rsid w:val="00BA75D4"/>
    <w:rsid w:val="00BB5D43"/>
    <w:rsid w:val="00BC4C20"/>
    <w:rsid w:val="00BE4A27"/>
    <w:rsid w:val="00BE576F"/>
    <w:rsid w:val="00BE5FFD"/>
    <w:rsid w:val="00C071F5"/>
    <w:rsid w:val="00C12156"/>
    <w:rsid w:val="00C15D4A"/>
    <w:rsid w:val="00C21E23"/>
    <w:rsid w:val="00C27E14"/>
    <w:rsid w:val="00C308C4"/>
    <w:rsid w:val="00C52DA8"/>
    <w:rsid w:val="00C54EC2"/>
    <w:rsid w:val="00C608B4"/>
    <w:rsid w:val="00C61580"/>
    <w:rsid w:val="00C716E2"/>
    <w:rsid w:val="00C76940"/>
    <w:rsid w:val="00C77EA6"/>
    <w:rsid w:val="00C85376"/>
    <w:rsid w:val="00C86C7E"/>
    <w:rsid w:val="00C94A09"/>
    <w:rsid w:val="00C9752A"/>
    <w:rsid w:val="00CA096B"/>
    <w:rsid w:val="00CB04A5"/>
    <w:rsid w:val="00CB2C81"/>
    <w:rsid w:val="00CC2EF0"/>
    <w:rsid w:val="00CD43A3"/>
    <w:rsid w:val="00CF0457"/>
    <w:rsid w:val="00CF0806"/>
    <w:rsid w:val="00D02C01"/>
    <w:rsid w:val="00D07F8C"/>
    <w:rsid w:val="00D157D1"/>
    <w:rsid w:val="00D3144F"/>
    <w:rsid w:val="00D36234"/>
    <w:rsid w:val="00D50CA4"/>
    <w:rsid w:val="00D534F6"/>
    <w:rsid w:val="00D54701"/>
    <w:rsid w:val="00D725A0"/>
    <w:rsid w:val="00D86F94"/>
    <w:rsid w:val="00DC73B9"/>
    <w:rsid w:val="00DC75C3"/>
    <w:rsid w:val="00DD1799"/>
    <w:rsid w:val="00DD5585"/>
    <w:rsid w:val="00DE2C18"/>
    <w:rsid w:val="00DE7833"/>
    <w:rsid w:val="00DE78F3"/>
    <w:rsid w:val="00DF41DC"/>
    <w:rsid w:val="00E03169"/>
    <w:rsid w:val="00E2498A"/>
    <w:rsid w:val="00E327BA"/>
    <w:rsid w:val="00E4075A"/>
    <w:rsid w:val="00E63493"/>
    <w:rsid w:val="00E634A5"/>
    <w:rsid w:val="00E91872"/>
    <w:rsid w:val="00E9307B"/>
    <w:rsid w:val="00EA7949"/>
    <w:rsid w:val="00EC59F4"/>
    <w:rsid w:val="00EC6148"/>
    <w:rsid w:val="00ED55C2"/>
    <w:rsid w:val="00EE0689"/>
    <w:rsid w:val="00F04B11"/>
    <w:rsid w:val="00F11609"/>
    <w:rsid w:val="00F266E7"/>
    <w:rsid w:val="00F46A75"/>
    <w:rsid w:val="00F50BDC"/>
    <w:rsid w:val="00F5366B"/>
    <w:rsid w:val="00F61EA5"/>
    <w:rsid w:val="00F662EE"/>
    <w:rsid w:val="00FA19C6"/>
    <w:rsid w:val="00FB5792"/>
    <w:rsid w:val="00FC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E79711"/>
  <w15:docId w15:val="{1DE14819-373D-45B7-B160-DE9BD2F5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54701"/>
    <w:pPr>
      <w:spacing w:line="240" w:lineRule="auto"/>
      <w:jc w:val="both"/>
    </w:pPr>
    <w:rPr>
      <w:rFonts w:ascii="Arial" w:eastAsia="Calibri" w:hAnsi="Arial" w:cs="Calibri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D54701"/>
    <w:rPr>
      <w:rFonts w:ascii="Arial" w:eastAsia="Calibri" w:hAnsi="Arial" w:cs="Calibri"/>
      <w:lang w:val="en-GB" w:eastAsia="en-GB"/>
    </w:rPr>
  </w:style>
  <w:style w:type="paragraph" w:customStyle="1" w:styleId="List1">
    <w:name w:val="List 1"/>
    <w:basedOn w:val="Normal"/>
    <w:qFormat/>
    <w:rsid w:val="00D54701"/>
    <w:pPr>
      <w:numPr>
        <w:numId w:val="1"/>
      </w:numPr>
      <w:spacing w:line="240" w:lineRule="auto"/>
      <w:jc w:val="both"/>
    </w:pPr>
    <w:rPr>
      <w:rFonts w:ascii="Arial" w:eastAsia="MS Mincho" w:hAnsi="Arial" w:cs="Calibri"/>
      <w:lang w:val="en-GB" w:eastAsia="ja-JP"/>
    </w:rPr>
  </w:style>
  <w:style w:type="paragraph" w:customStyle="1" w:styleId="List1indent2">
    <w:name w:val="List 1 indent 2"/>
    <w:basedOn w:val="Normal"/>
    <w:rsid w:val="00D54701"/>
    <w:pPr>
      <w:widowControl w:val="0"/>
      <w:numPr>
        <w:ilvl w:val="2"/>
        <w:numId w:val="1"/>
      </w:numPr>
      <w:autoSpaceDE w:val="0"/>
      <w:autoSpaceDN w:val="0"/>
      <w:adjustRightInd w:val="0"/>
      <w:spacing w:line="240" w:lineRule="auto"/>
      <w:jc w:val="both"/>
    </w:pPr>
    <w:rPr>
      <w:rFonts w:ascii="Arial" w:eastAsia="Calibri" w:hAnsi="Arial" w:cs="Arial"/>
      <w:sz w:val="20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D54701"/>
    <w:pPr>
      <w:numPr>
        <w:ilvl w:val="1"/>
        <w:numId w:val="1"/>
      </w:numPr>
      <w:spacing w:line="240" w:lineRule="auto"/>
      <w:jc w:val="both"/>
    </w:pPr>
    <w:rPr>
      <w:rFonts w:ascii="Arial" w:eastAsia="Calibri" w:hAnsi="Arial" w:cs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58129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2C2D"/>
  </w:style>
  <w:style w:type="paragraph" w:styleId="Footer">
    <w:name w:val="footer"/>
    <w:basedOn w:val="Normal"/>
    <w:link w:val="FooterChar"/>
    <w:uiPriority w:val="99"/>
    <w:unhideWhenUsed/>
    <w:rsid w:val="001A2C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2C2D"/>
  </w:style>
  <w:style w:type="paragraph" w:styleId="BalloonText">
    <w:name w:val="Balloon Text"/>
    <w:basedOn w:val="Normal"/>
    <w:link w:val="BalloonTextChar"/>
    <w:uiPriority w:val="99"/>
    <w:semiHidden/>
    <w:unhideWhenUsed/>
    <w:rsid w:val="00475A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A62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D5B"/>
    <w:pPr>
      <w:spacing w:after="160" w:line="240" w:lineRule="auto"/>
    </w:pPr>
    <w:rPr>
      <w:sz w:val="20"/>
      <w:szCs w:val="20"/>
      <w:lang w:val="en-C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D5B"/>
    <w:rPr>
      <w:sz w:val="20"/>
      <w:szCs w:val="20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A64D5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7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 Doyle</dc:creator>
  <cp:keywords/>
  <dc:description/>
  <cp:lastModifiedBy>Kevin Gregory</cp:lastModifiedBy>
  <cp:revision>2</cp:revision>
  <dcterms:created xsi:type="dcterms:W3CDTF">2019-02-23T06:50:00Z</dcterms:created>
  <dcterms:modified xsi:type="dcterms:W3CDTF">2019-02-23T06:50:00Z</dcterms:modified>
</cp:coreProperties>
</file>